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center"/>
        <w:textAlignment w:val="baseline"/>
        <w:rPr>
          <w:rFonts w:ascii="Times New Roman" w:eastAsia="Calibri" w:hAnsi="Times New Roman" w:cs="Tahoma"/>
          <w:b/>
          <w:sz w:val="28"/>
          <w:szCs w:val="28"/>
        </w:rPr>
      </w:pPr>
      <w:r w:rsidRPr="007F35C2">
        <w:rPr>
          <w:rFonts w:ascii="Times New Roman" w:eastAsia="Calibri" w:hAnsi="Times New Roman" w:cs="Tahoma"/>
          <w:b/>
          <w:sz w:val="28"/>
          <w:szCs w:val="28"/>
        </w:rPr>
        <w:t>ЗВІТ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center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b/>
          <w:sz w:val="28"/>
          <w:szCs w:val="28"/>
        </w:rPr>
        <w:t>директора Чорноострівського професійного аграрного ліцею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center"/>
        <w:textAlignment w:val="baseline"/>
        <w:rPr>
          <w:rFonts w:ascii="Times New Roman" w:eastAsia="Calibri" w:hAnsi="Times New Roman" w:cs="Tahoma"/>
          <w:b/>
          <w:sz w:val="28"/>
          <w:szCs w:val="28"/>
        </w:rPr>
      </w:pPr>
      <w:r w:rsidRPr="007F35C2">
        <w:rPr>
          <w:rFonts w:ascii="Times New Roman" w:eastAsia="Calibri" w:hAnsi="Times New Roman" w:cs="Tahoma"/>
          <w:b/>
          <w:sz w:val="28"/>
          <w:szCs w:val="28"/>
        </w:rPr>
        <w:t>Яремчук  Світлани  Олексіївни</w:t>
      </w:r>
    </w:p>
    <w:p w:rsidR="007F35C2" w:rsidRPr="007F35C2" w:rsidRDefault="00B45AF6" w:rsidP="007F35C2">
      <w:pPr>
        <w:suppressAutoHyphens/>
        <w:autoSpaceDN w:val="0"/>
        <w:spacing w:after="0" w:line="360" w:lineRule="auto"/>
        <w:ind w:firstLine="567"/>
        <w:jc w:val="center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b/>
          <w:sz w:val="28"/>
          <w:szCs w:val="28"/>
        </w:rPr>
        <w:t>2022-</w:t>
      </w:r>
      <w:r w:rsidR="007F35C2" w:rsidRPr="007F35C2">
        <w:rPr>
          <w:rFonts w:ascii="Times New Roman" w:eastAsia="Calibri" w:hAnsi="Times New Roman" w:cs="Tahoma"/>
          <w:b/>
          <w:sz w:val="28"/>
          <w:szCs w:val="28"/>
        </w:rPr>
        <w:t>2023 н.</w:t>
      </w:r>
      <w:r>
        <w:rPr>
          <w:rFonts w:ascii="Times New Roman" w:eastAsia="Calibri" w:hAnsi="Times New Roman" w:cs="Tahoma"/>
          <w:b/>
          <w:sz w:val="28"/>
          <w:szCs w:val="28"/>
        </w:rPr>
        <w:t xml:space="preserve"> </w:t>
      </w:r>
      <w:r w:rsidR="007F35C2" w:rsidRPr="007F35C2">
        <w:rPr>
          <w:rFonts w:ascii="Times New Roman" w:eastAsia="Calibri" w:hAnsi="Times New Roman" w:cs="Tahoma"/>
          <w:b/>
          <w:sz w:val="28"/>
          <w:szCs w:val="28"/>
        </w:rPr>
        <w:t>р.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На виконання наказу Міністерства освіти і наук</w:t>
      </w:r>
      <w:r w:rsidR="001031D3">
        <w:rPr>
          <w:rFonts w:ascii="Times New Roman" w:eastAsia="Calibri" w:hAnsi="Times New Roman" w:cs="Tahoma"/>
          <w:sz w:val="28"/>
          <w:szCs w:val="28"/>
        </w:rPr>
        <w:t>и України від 28.01.2005 року №</w:t>
      </w:r>
      <w:r w:rsidRPr="007F35C2">
        <w:rPr>
          <w:rFonts w:ascii="Times New Roman" w:eastAsia="Calibri" w:hAnsi="Times New Roman" w:cs="Tahoma"/>
          <w:sz w:val="28"/>
          <w:szCs w:val="28"/>
        </w:rPr>
        <w:t>55 «Про запровадження звітування керівників дошкільних, загальноосвітніх та професійно-технічних навчальних закладів», керуючись примірним положенням про порядок звітування керівників дошкільних, загальноосвітніх та професійно – технічних навчальних закладів про свою діяльність перед педагогічним колективом та громадськістю, затвердженого наказом Міністерства освіти і науки України від 23 березня 2005 року №178, та з метою подальшого утвердження відкритої і демократичної державно-громадської системи управління освітою, поєднаним державного та громадського контролю за прозорістю прийняття і діяльності в навчальних закладах сьогодні проводиться звіт згідно запропонованої структури. Відразу хочу відзначити, що робота директора і колективу нероздільні, тому розповідаючи про свою роботу, я весь час буду опиратись все ж таки на роботу колективу.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Протягом 2022-2023 навчального року підготовка здобувачів освіти здійснювалась за двома напрямками: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1. На базі базової загальної середньої освіти</w:t>
      </w:r>
    </w:p>
    <w:p w:rsidR="007F35C2" w:rsidRDefault="00BD236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Calibri" w:eastAsia="Calibri" w:hAnsi="Calibri" w:cs="Tahom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19A9FBC" wp14:editId="73EEA94A">
            <wp:simplePos x="0" y="0"/>
            <wp:positionH relativeFrom="column">
              <wp:posOffset>3253740</wp:posOffset>
            </wp:positionH>
            <wp:positionV relativeFrom="paragraph">
              <wp:posOffset>314960</wp:posOffset>
            </wp:positionV>
            <wp:extent cx="2072640" cy="1788160"/>
            <wp:effectExtent l="0" t="0" r="3810" b="254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ымянный_c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ahom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FDB383E" wp14:editId="48098EDF">
            <wp:simplePos x="0" y="0"/>
            <wp:positionH relativeFrom="column">
              <wp:posOffset>648335</wp:posOffset>
            </wp:positionH>
            <wp:positionV relativeFrom="paragraph">
              <wp:posOffset>314960</wp:posOffset>
            </wp:positionV>
            <wp:extent cx="2236470" cy="17907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0536303_1836014703442803_579152722093635536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-  кухар; кулінар борошняних виробів.</w:t>
      </w:r>
    </w:p>
    <w:p w:rsidR="00AB3BF5" w:rsidRPr="007F35C2" w:rsidRDefault="00AB3BF5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  <w:sz w:val="28"/>
          <w:szCs w:val="28"/>
        </w:rPr>
      </w:pPr>
    </w:p>
    <w:p w:rsidR="007F35C2" w:rsidRDefault="00262265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Calibri" w:eastAsia="Calibri" w:hAnsi="Calibri" w:cs="Tahoma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07E0D82" wp14:editId="3ED8FE7B">
            <wp:simplePos x="0" y="0"/>
            <wp:positionH relativeFrom="column">
              <wp:posOffset>1615440</wp:posOffset>
            </wp:positionH>
            <wp:positionV relativeFrom="paragraph">
              <wp:posOffset>2846070</wp:posOffset>
            </wp:positionV>
            <wp:extent cx="2484341" cy="174307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3874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4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ahom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82A143A" wp14:editId="7156C7DD">
            <wp:simplePos x="0" y="0"/>
            <wp:positionH relativeFrom="column">
              <wp:posOffset>2948940</wp:posOffset>
            </wp:positionH>
            <wp:positionV relativeFrom="paragraph">
              <wp:posOffset>951409</wp:posOffset>
            </wp:positionV>
            <wp:extent cx="2445721" cy="1828237"/>
            <wp:effectExtent l="0" t="0" r="0" b="63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721" cy="182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-  слюсар з ремонту сільськогосподарських машин та устаткування; тракторист - машиніст сільськогосподарського виробництва категорії “ А1”, “А2”; водій автотранспортних засобів категорії “С”.</w:t>
      </w:r>
    </w:p>
    <w:p w:rsidR="00AB3BF5" w:rsidRPr="007F35C2" w:rsidRDefault="00262265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  <w:sz w:val="28"/>
          <w:szCs w:val="28"/>
        </w:rPr>
      </w:pPr>
      <w:r>
        <w:rPr>
          <w:rFonts w:ascii="Calibri" w:eastAsia="Calibri" w:hAnsi="Calibri" w:cs="Tahom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1905</wp:posOffset>
            </wp:positionV>
            <wp:extent cx="2476324" cy="1857375"/>
            <wp:effectExtent l="0" t="0" r="63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2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2. На базі повної загальної середньої освіти. ( контракт)</w:t>
      </w:r>
    </w:p>
    <w:p w:rsidR="007F35C2" w:rsidRPr="007F35C2" w:rsidRDefault="00EB4DF6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>-  тракторист-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машиніст с/г виробництва категорії “А1”;”А2”; водій автотранспортних засобів категорії “С”.</w:t>
      </w:r>
    </w:p>
    <w:p w:rsidR="007F35C2" w:rsidRPr="007F35C2" w:rsidRDefault="00EC7E41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>Також у 2022-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2023</w:t>
      </w:r>
      <w:r w:rsidR="001031D3">
        <w:rPr>
          <w:rFonts w:ascii="Times New Roman" w:eastAsia="Calibri" w:hAnsi="Times New Roman" w:cs="Tahoma"/>
          <w:sz w:val="28"/>
          <w:szCs w:val="28"/>
        </w:rPr>
        <w:t xml:space="preserve">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н. році здійснювалась підготовка дор</w:t>
      </w:r>
      <w:r w:rsidR="001031D3">
        <w:rPr>
          <w:rFonts w:ascii="Times New Roman" w:eastAsia="Calibri" w:hAnsi="Times New Roman" w:cs="Tahoma"/>
          <w:sz w:val="28"/>
          <w:szCs w:val="28"/>
        </w:rPr>
        <w:t>ослого населення за професією “</w:t>
      </w:r>
      <w:r w:rsidR="00EB4DF6">
        <w:rPr>
          <w:rFonts w:ascii="Times New Roman" w:eastAsia="Calibri" w:hAnsi="Times New Roman" w:cs="Tahoma"/>
          <w:sz w:val="28"/>
          <w:szCs w:val="28"/>
        </w:rPr>
        <w:t>тракторист-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машиніст с/г виробництва категорії  “А1”, “А2”,</w:t>
      </w:r>
      <w:r w:rsidR="00E01DF6">
        <w:rPr>
          <w:rFonts w:ascii="Times New Roman" w:eastAsia="Calibri" w:hAnsi="Times New Roman" w:cs="Tahoma"/>
          <w:sz w:val="28"/>
          <w:szCs w:val="28"/>
        </w:rPr>
        <w:t xml:space="preserve">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“В1” у вигляді курсового навчання, за такою формою навчалось  62 слухача.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Для забезпечення підготовки робітничих кадрів ліцей має 2  навчальні майстерні, сучасний </w:t>
      </w:r>
      <w:r w:rsidR="00D36DAF">
        <w:rPr>
          <w:rFonts w:ascii="Times New Roman" w:eastAsia="Calibri" w:hAnsi="Times New Roman" w:cs="Tahoma"/>
          <w:sz w:val="28"/>
          <w:szCs w:val="28"/>
        </w:rPr>
        <w:t>комп’ютерний клас, 15 кабінетів</w:t>
      </w:r>
      <w:r w:rsidRPr="007F35C2">
        <w:rPr>
          <w:rFonts w:ascii="Times New Roman" w:eastAsia="Calibri" w:hAnsi="Times New Roman" w:cs="Tahoma"/>
          <w:sz w:val="28"/>
          <w:szCs w:val="28"/>
        </w:rPr>
        <w:t>,</w:t>
      </w:r>
      <w:r w:rsidR="00D36DAF">
        <w:rPr>
          <w:rFonts w:ascii="Times New Roman" w:eastAsia="Calibri" w:hAnsi="Times New Roman" w:cs="Tahoma"/>
          <w:sz w:val="28"/>
          <w:szCs w:val="28"/>
        </w:rPr>
        <w:t xml:space="preserve"> 6 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лабораторій, спортивний зал, їдальню, бібліотеку, гуртожиток, методичний кабінет, </w:t>
      </w:r>
      <w:proofErr w:type="spellStart"/>
      <w:r w:rsidRPr="007F35C2">
        <w:rPr>
          <w:rFonts w:ascii="Times New Roman" w:eastAsia="Calibri" w:hAnsi="Times New Roman" w:cs="Tahoma"/>
          <w:sz w:val="28"/>
          <w:szCs w:val="28"/>
        </w:rPr>
        <w:t>автотрактородром</w:t>
      </w:r>
      <w:proofErr w:type="spellEnd"/>
      <w:r w:rsidRPr="007F35C2">
        <w:rPr>
          <w:rFonts w:ascii="Times New Roman" w:eastAsia="Calibri" w:hAnsi="Times New Roman" w:cs="Tahoma"/>
          <w:sz w:val="28"/>
          <w:szCs w:val="28"/>
        </w:rPr>
        <w:t>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Навчально – виробничий процес забезпечують 8 майстрів виробничого навчання, 10 викладачів, 1 вихователь, 2 керівники гуртків, 1 практичний психолог,  соціальний педагог, 1 методист, 2 заступники директора та директор.</w:t>
      </w:r>
    </w:p>
    <w:p w:rsidR="007F35C2" w:rsidRPr="007F35C2" w:rsidRDefault="00EB2619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lastRenderedPageBreak/>
        <w:t xml:space="preserve">У 2022-2023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н.</w:t>
      </w:r>
      <w:r>
        <w:rPr>
          <w:rFonts w:ascii="Times New Roman" w:eastAsia="Calibri" w:hAnsi="Times New Roman" w:cs="Tahoma"/>
          <w:sz w:val="28"/>
          <w:szCs w:val="28"/>
        </w:rPr>
        <w:t xml:space="preserve">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р. атестація педагогічних працівників відбувалась відповідно до Типового положення про атестацію педагогічних працівників України затвердженого Міністерством освіти і наук</w:t>
      </w:r>
      <w:r w:rsidR="00D3454E">
        <w:rPr>
          <w:rFonts w:ascii="Times New Roman" w:eastAsia="Calibri" w:hAnsi="Times New Roman" w:cs="Tahoma"/>
          <w:sz w:val="28"/>
          <w:szCs w:val="28"/>
        </w:rPr>
        <w:t>и України від 06.10.2010 року №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930. Атестацію пройшли 2 педпрацівника.</w:t>
      </w:r>
    </w:p>
    <w:p w:rsid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Підвищення кваліфікації майстрів виробничого навчання та викладачів здійснювалось згідно графіка.</w:t>
      </w:r>
    </w:p>
    <w:p w:rsidR="00665506" w:rsidRPr="007F35C2" w:rsidRDefault="00665506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noProof/>
          <w:sz w:val="28"/>
          <w:szCs w:val="28"/>
          <w:lang w:val="ru-RU" w:eastAsia="ru-RU"/>
        </w:rPr>
        <w:drawing>
          <wp:inline distT="0" distB="0" distL="0" distR="0">
            <wp:extent cx="4650105" cy="34878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7234228_1216857048939502_776095908516308307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140" cy="349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3 ( три)</w:t>
      </w:r>
      <w:r w:rsidR="00EB2619">
        <w:rPr>
          <w:rFonts w:ascii="Times New Roman" w:eastAsia="Calibri" w:hAnsi="Times New Roman" w:cs="Tahoma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ahoma"/>
          <w:sz w:val="28"/>
          <w:szCs w:val="28"/>
        </w:rPr>
        <w:t>педпрацівники пройшли курси підвищення кваліфікації.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Контингент</w:t>
      </w:r>
      <w:r w:rsidR="00EB2619">
        <w:rPr>
          <w:rFonts w:ascii="Times New Roman" w:eastAsia="Calibri" w:hAnsi="Times New Roman" w:cs="Tahoma"/>
          <w:sz w:val="28"/>
          <w:szCs w:val="28"/>
        </w:rPr>
        <w:t xml:space="preserve">  складає 188 здобувачів освіти</w:t>
      </w:r>
      <w:r w:rsidRPr="007F35C2">
        <w:rPr>
          <w:rFonts w:ascii="Times New Roman" w:eastAsia="Calibri" w:hAnsi="Times New Roman" w:cs="Tahoma"/>
          <w:sz w:val="28"/>
          <w:szCs w:val="28"/>
        </w:rPr>
        <w:t>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Регіональне замовлення виконано у 2022 році на 90%.</w:t>
      </w:r>
    </w:p>
    <w:p w:rsid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Випуск у 2023 році становив   46   випускників із них 5 здобувачів освіти отримали диплом з відзнакою, 1 золота медаль.</w:t>
      </w:r>
    </w:p>
    <w:p w:rsidR="00EB2619" w:rsidRDefault="00EB2619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noProof/>
          <w:sz w:val="28"/>
          <w:szCs w:val="28"/>
          <w:lang w:val="ru-RU" w:eastAsia="ru-RU"/>
        </w:rPr>
        <w:drawing>
          <wp:inline distT="0" distB="0" distL="0" distR="0">
            <wp:extent cx="4650369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6656859_1003334710667915_417028919874503062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305" cy="20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19" w:rsidRPr="007F35C2" w:rsidRDefault="00EB2619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71295" cy="21049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6820188_1003334657334587_835255030597125773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367" cy="21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Ліцей забезпечений робочими планами та програмами з підготовки кваліфікованих робітників.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Всі учні ліцею мають доступ до мережі інтернет.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Оновлені матеріали комплексного методичного забезпечення предметів.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Оновлені папки методичної роботи педагогічних працівників ліцею.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Методична робота у навчальному закладі здійснюється згідно із законом України « Про освіту»;</w:t>
      </w:r>
    </w:p>
    <w:p w:rsidR="007F35C2" w:rsidRPr="007F35C2" w:rsidRDefault="00BB61FF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 xml:space="preserve"> «</w:t>
      </w:r>
      <w:r w:rsidR="00F51435">
        <w:rPr>
          <w:rFonts w:ascii="Times New Roman" w:eastAsia="Calibri" w:hAnsi="Times New Roman" w:cs="Tahoma"/>
          <w:sz w:val="28"/>
          <w:szCs w:val="28"/>
        </w:rPr>
        <w:t>Про професійно-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технічну освіту, Положенням про методичну роботу». Колектив Чорноострівського ліцею працює </w:t>
      </w:r>
      <w:r>
        <w:rPr>
          <w:rFonts w:ascii="Times New Roman" w:eastAsia="Calibri" w:hAnsi="Times New Roman" w:cs="Tahoma"/>
          <w:sz w:val="28"/>
          <w:szCs w:val="28"/>
        </w:rPr>
        <w:t>над єдиною методичною проблемою: «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Активізація освітнього процесу  на основі інформаційно  - комунікаційних технологій навчання». Усі основні ділянки методичної роботи зосереджені в єдиному річному плані роботи ліцею.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У н</w:t>
      </w:r>
      <w:r w:rsidR="00BB61FF">
        <w:rPr>
          <w:rFonts w:ascii="Times New Roman" w:eastAsia="Calibri" w:hAnsi="Times New Roman" w:cs="Tahoma"/>
          <w:sz w:val="28"/>
          <w:szCs w:val="28"/>
        </w:rPr>
        <w:t>авчальному закладі працюють  3-и  методичних комісії</w:t>
      </w:r>
      <w:r w:rsidRPr="007F35C2">
        <w:rPr>
          <w:rFonts w:ascii="Times New Roman" w:eastAsia="Calibri" w:hAnsi="Times New Roman" w:cs="Tahoma"/>
          <w:sz w:val="28"/>
          <w:szCs w:val="28"/>
        </w:rPr>
        <w:t>:</w:t>
      </w:r>
    </w:p>
    <w:p w:rsidR="007F35C2" w:rsidRPr="007F35C2" w:rsidRDefault="007F35C2" w:rsidP="007F35C2">
      <w:pPr>
        <w:widowControl w:val="0"/>
        <w:numPr>
          <w:ilvl w:val="0"/>
          <w:numId w:val="3"/>
        </w:numPr>
        <w:suppressAutoHyphens/>
        <w:autoSpaceDN w:val="0"/>
        <w:spacing w:after="0" w:line="360" w:lineRule="auto"/>
        <w:ind w:firstLine="284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Методична  комісія викладачів загальноосвітньої підготовки : голова –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284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 Лучкова Т.П.</w:t>
      </w:r>
    </w:p>
    <w:p w:rsidR="007F35C2" w:rsidRPr="007F35C2" w:rsidRDefault="007F35C2" w:rsidP="007F35C2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ind w:firstLine="284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Методична комісія викладачів спец. дисциплін та майстрів виробничого навчання</w:t>
      </w:r>
    </w:p>
    <w:p w:rsidR="007F35C2" w:rsidRPr="007F35C2" w:rsidRDefault="00EB4DF6" w:rsidP="007F35C2">
      <w:pPr>
        <w:suppressAutoHyphens/>
        <w:autoSpaceDN w:val="0"/>
        <w:spacing w:after="0" w:line="360" w:lineRule="auto"/>
        <w:ind w:firstLine="284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 xml:space="preserve"> по професії « Кухар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; кулінар борошняних виробів» - голова </w:t>
      </w:r>
      <w:proofErr w:type="spellStart"/>
      <w:r w:rsidR="007F35C2" w:rsidRPr="007F35C2">
        <w:rPr>
          <w:rFonts w:ascii="Times New Roman" w:eastAsia="Calibri" w:hAnsi="Times New Roman" w:cs="Tahoma"/>
          <w:sz w:val="28"/>
          <w:szCs w:val="28"/>
        </w:rPr>
        <w:t>Шиманович</w:t>
      </w:r>
      <w:proofErr w:type="spellEnd"/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 Т.А.</w:t>
      </w:r>
    </w:p>
    <w:p w:rsidR="007F35C2" w:rsidRPr="007F35C2" w:rsidRDefault="007F35C2" w:rsidP="007F35C2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ind w:firstLine="284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Методична комісія  викладачів спец. дисциплін та майстрів вир</w:t>
      </w:r>
      <w:r w:rsidR="00805615">
        <w:rPr>
          <w:rFonts w:ascii="Times New Roman" w:eastAsia="Calibri" w:hAnsi="Times New Roman" w:cs="Tahoma"/>
          <w:sz w:val="28"/>
          <w:szCs w:val="28"/>
        </w:rPr>
        <w:t>обничого навчання по професії «</w:t>
      </w:r>
      <w:r w:rsidRPr="007F35C2">
        <w:rPr>
          <w:rFonts w:ascii="Times New Roman" w:eastAsia="Calibri" w:hAnsi="Times New Roman" w:cs="Tahoma"/>
          <w:sz w:val="28"/>
          <w:szCs w:val="28"/>
        </w:rPr>
        <w:t>Слюсар з ремонту с/г машин та устаткування; трак</w:t>
      </w:r>
      <w:r w:rsidR="000A027E">
        <w:rPr>
          <w:rFonts w:ascii="Times New Roman" w:eastAsia="Calibri" w:hAnsi="Times New Roman" w:cs="Tahoma"/>
          <w:sz w:val="28"/>
          <w:szCs w:val="28"/>
        </w:rPr>
        <w:t>торист-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машиніст с/г виробництва; водій </w:t>
      </w:r>
      <w:r w:rsidRPr="007F35C2">
        <w:rPr>
          <w:rFonts w:ascii="Times New Roman" w:eastAsia="Calibri" w:hAnsi="Times New Roman" w:cs="Tahoma"/>
          <w:sz w:val="28"/>
          <w:szCs w:val="28"/>
        </w:rPr>
        <w:lastRenderedPageBreak/>
        <w:t>автотранспортних засобів кат. «С» - голова Насідач Д.М.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Методична робота  в ліцеї протягом звітного періоду проводилась через </w:t>
      </w:r>
      <w:r w:rsidR="000A027E">
        <w:rPr>
          <w:rFonts w:ascii="Times New Roman" w:eastAsia="Calibri" w:hAnsi="Times New Roman" w:cs="Tahoma"/>
          <w:sz w:val="28"/>
          <w:szCs w:val="28"/>
        </w:rPr>
        <w:t xml:space="preserve">педагогічні ради, </w:t>
      </w:r>
      <w:proofErr w:type="spellStart"/>
      <w:r w:rsidR="000A027E">
        <w:rPr>
          <w:rFonts w:ascii="Times New Roman" w:eastAsia="Calibri" w:hAnsi="Times New Roman" w:cs="Tahoma"/>
          <w:sz w:val="28"/>
          <w:szCs w:val="28"/>
        </w:rPr>
        <w:t>інструктивно</w:t>
      </w:r>
      <w:proofErr w:type="spellEnd"/>
      <w:r w:rsidR="000A027E">
        <w:rPr>
          <w:rFonts w:ascii="Times New Roman" w:eastAsia="Calibri" w:hAnsi="Times New Roman" w:cs="Tahoma"/>
          <w:sz w:val="28"/>
          <w:szCs w:val="28"/>
        </w:rPr>
        <w:t>-</w:t>
      </w:r>
      <w:r w:rsidRPr="007F35C2">
        <w:rPr>
          <w:rFonts w:ascii="Times New Roman" w:eastAsia="Calibri" w:hAnsi="Times New Roman" w:cs="Tahoma"/>
          <w:sz w:val="28"/>
          <w:szCs w:val="28"/>
        </w:rPr>
        <w:t>методичні наради, методичні комісії, відкриті уроки і т.</w:t>
      </w:r>
      <w:r w:rsidR="00BB61FF">
        <w:rPr>
          <w:rFonts w:ascii="Times New Roman" w:eastAsia="Calibri" w:hAnsi="Times New Roman" w:cs="Tahoma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ahoma"/>
          <w:sz w:val="28"/>
          <w:szCs w:val="28"/>
        </w:rPr>
        <w:t>д.</w:t>
      </w:r>
    </w:p>
    <w:p w:rsidR="007F35C2" w:rsidRPr="007F35C2" w:rsidRDefault="00BB61FF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>
        <w:rPr>
          <w:rFonts w:ascii="Times New Roman" w:eastAsia="Calibri" w:hAnsi="Times New Roman" w:cs="Tahoma"/>
          <w:sz w:val="28"/>
          <w:szCs w:val="28"/>
        </w:rPr>
        <w:t>Протягом 2022</w:t>
      </w:r>
      <w:r w:rsidR="001B684B">
        <w:rPr>
          <w:rFonts w:ascii="Times New Roman" w:eastAsia="Calibri" w:hAnsi="Times New Roman" w:cs="Tahoma"/>
          <w:sz w:val="28"/>
          <w:szCs w:val="28"/>
        </w:rPr>
        <w:t>-2023 року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  навчальний заклад п</w:t>
      </w:r>
      <w:r>
        <w:rPr>
          <w:rFonts w:ascii="Times New Roman" w:eastAsia="Calibri" w:hAnsi="Times New Roman" w:cs="Tahoma"/>
          <w:sz w:val="28"/>
          <w:szCs w:val="28"/>
        </w:rPr>
        <w:t>рацював в умовах воєнного стану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, але не дивлячись на це, здобувачі освіти та педагогічний колектив приймали участь в усіх заходах на обласному рівні, які проходили дистанційно.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Здобувачі освіти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- </w:t>
      </w:r>
      <w:r w:rsidRPr="007F35C2">
        <w:rPr>
          <w:rFonts w:ascii="Times New Roman" w:eastAsia="Calibri" w:hAnsi="Times New Roman" w:cs="Tahoma"/>
          <w:sz w:val="28"/>
          <w:szCs w:val="28"/>
        </w:rPr>
        <w:tab/>
        <w:t>приймали  участь у обласному конкурсі на кращий учнівський проєкт з предмета “ Технології” “STEM у професії змінити світ” серед учнів з ПО у 2023 р. (</w:t>
      </w:r>
      <w:proofErr w:type="spellStart"/>
      <w:r w:rsidRPr="007F35C2">
        <w:rPr>
          <w:rFonts w:ascii="Times New Roman" w:eastAsia="Calibri" w:hAnsi="Times New Roman" w:cs="Tahoma"/>
          <w:sz w:val="28"/>
          <w:szCs w:val="28"/>
        </w:rPr>
        <w:t>Тарнопольська</w:t>
      </w:r>
      <w:proofErr w:type="spellEnd"/>
      <w:r w:rsidRPr="007F35C2">
        <w:rPr>
          <w:rFonts w:ascii="Times New Roman" w:eastAsia="Calibri" w:hAnsi="Times New Roman" w:cs="Tahoma"/>
          <w:sz w:val="28"/>
          <w:szCs w:val="28"/>
        </w:rPr>
        <w:t xml:space="preserve"> Вікторія — учениця 23 групи, керівник проєкту викладач Барабаш Р.С.)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- </w:t>
      </w:r>
      <w:r w:rsidRPr="007F35C2">
        <w:rPr>
          <w:rFonts w:ascii="Times New Roman" w:eastAsia="Calibri" w:hAnsi="Times New Roman" w:cs="Tahoma"/>
          <w:sz w:val="28"/>
          <w:szCs w:val="28"/>
        </w:rPr>
        <w:tab/>
        <w:t xml:space="preserve">обласному конкурсі учнівських </w:t>
      </w:r>
      <w:proofErr w:type="spellStart"/>
      <w:r w:rsidRPr="007F35C2">
        <w:rPr>
          <w:rFonts w:ascii="Times New Roman" w:eastAsia="Calibri" w:hAnsi="Times New Roman" w:cs="Tahoma"/>
          <w:sz w:val="28"/>
          <w:szCs w:val="28"/>
        </w:rPr>
        <w:t>проєктів</w:t>
      </w:r>
      <w:proofErr w:type="spellEnd"/>
      <w:r w:rsidRPr="007F35C2">
        <w:rPr>
          <w:rFonts w:ascii="Times New Roman" w:eastAsia="Calibri" w:hAnsi="Times New Roman" w:cs="Tahoma"/>
          <w:sz w:val="28"/>
          <w:szCs w:val="28"/>
        </w:rPr>
        <w:t xml:space="preserve"> “ </w:t>
      </w:r>
      <w:proofErr w:type="spellStart"/>
      <w:r w:rsidRPr="007F35C2">
        <w:rPr>
          <w:rFonts w:ascii="Times New Roman" w:eastAsia="Calibri" w:hAnsi="Times New Roman" w:cs="Tahoma"/>
          <w:sz w:val="28"/>
          <w:szCs w:val="28"/>
        </w:rPr>
        <w:t>Профтехосвіта</w:t>
      </w:r>
      <w:proofErr w:type="spellEnd"/>
      <w:r w:rsidRPr="007F35C2">
        <w:rPr>
          <w:rFonts w:ascii="Times New Roman" w:eastAsia="Calibri" w:hAnsi="Times New Roman" w:cs="Tahoma"/>
          <w:sz w:val="28"/>
          <w:szCs w:val="28"/>
        </w:rPr>
        <w:t>:  успішні підприємці”. ( Тарасюк Ілона — учениця 33 групи, керівник проєкту викладач Насідач І.Г.)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- обласному конкурсі знавців   іноземної мови “ Моя професія —</w:t>
      </w:r>
      <w:r w:rsidR="00A25666">
        <w:rPr>
          <w:rFonts w:ascii="Times New Roman" w:eastAsia="Calibri" w:hAnsi="Times New Roman" w:cs="Tahoma"/>
          <w:sz w:val="28"/>
          <w:szCs w:val="28"/>
        </w:rPr>
        <w:t xml:space="preserve"> моє майбутнє” серед учнів ЗП(ПТ)О (</w:t>
      </w:r>
      <w:proofErr w:type="spellStart"/>
      <w:r w:rsidRPr="007F35C2">
        <w:rPr>
          <w:rFonts w:ascii="Times New Roman" w:eastAsia="Calibri" w:hAnsi="Times New Roman" w:cs="Tahoma"/>
          <w:sz w:val="28"/>
          <w:szCs w:val="28"/>
        </w:rPr>
        <w:t>Квока</w:t>
      </w:r>
      <w:proofErr w:type="spellEnd"/>
      <w:r w:rsidRPr="007F35C2">
        <w:rPr>
          <w:rFonts w:ascii="Times New Roman" w:eastAsia="Calibri" w:hAnsi="Times New Roman" w:cs="Tahoma"/>
          <w:sz w:val="28"/>
          <w:szCs w:val="28"/>
        </w:rPr>
        <w:t xml:space="preserve"> Єлизавета — учениця 13 групи, викладач Лучкова</w:t>
      </w:r>
      <w:r w:rsidR="00A25666">
        <w:rPr>
          <w:rFonts w:ascii="Times New Roman" w:eastAsia="Calibri" w:hAnsi="Times New Roman" w:cs="Tahoma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ahoma"/>
          <w:sz w:val="28"/>
          <w:szCs w:val="28"/>
        </w:rPr>
        <w:t>Т.П.)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Педагогічні працівники ліцею приймали участь  у обласному конкурсі на кращий освітній  контент з професійної та загальноосвітньої підготовки.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Насідач І.Г. отримала диплом Ш  ступеня з професії “ Кухар”.</w:t>
      </w:r>
    </w:p>
    <w:p w:rsidR="007F35C2" w:rsidRPr="007F35C2" w:rsidRDefault="00E0045F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 xml:space="preserve">Кухар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О.А. отримав диплом 1 ступеня з предмета “Історія України”, “Громадянська освіта”.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Викладач Зарічнюк Л.М. входить в групу педагогів упорядників електронного дидакти</w:t>
      </w:r>
      <w:r w:rsidR="00E0045F">
        <w:rPr>
          <w:rFonts w:ascii="Times New Roman" w:eastAsia="Calibri" w:hAnsi="Times New Roman" w:cs="Tahoma"/>
          <w:sz w:val="28"/>
          <w:szCs w:val="28"/>
        </w:rPr>
        <w:t>чного комплексу  з математики (</w:t>
      </w:r>
      <w:r w:rsidRPr="007F35C2">
        <w:rPr>
          <w:rFonts w:ascii="Times New Roman" w:eastAsia="Calibri" w:hAnsi="Times New Roman" w:cs="Tahoma"/>
          <w:sz w:val="28"/>
          <w:szCs w:val="28"/>
        </w:rPr>
        <w:t>геометрія), який схва</w:t>
      </w:r>
      <w:r w:rsidR="00E0045F">
        <w:rPr>
          <w:rFonts w:ascii="Times New Roman" w:eastAsia="Calibri" w:hAnsi="Times New Roman" w:cs="Tahoma"/>
          <w:sz w:val="28"/>
          <w:szCs w:val="28"/>
        </w:rPr>
        <w:t>лено на засіданні НМР  Науково-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методичного центру </w:t>
      </w:r>
      <w:r w:rsidR="00E0045F">
        <w:rPr>
          <w:rFonts w:ascii="Times New Roman" w:eastAsia="Calibri" w:hAnsi="Times New Roman" w:cs="Tahoma"/>
          <w:sz w:val="28"/>
          <w:szCs w:val="28"/>
        </w:rPr>
        <w:t>професійно-</w:t>
      </w:r>
      <w:r w:rsidRPr="007F35C2">
        <w:rPr>
          <w:rFonts w:ascii="Times New Roman" w:eastAsia="Calibri" w:hAnsi="Times New Roman" w:cs="Tahoma"/>
          <w:sz w:val="28"/>
          <w:szCs w:val="28"/>
        </w:rPr>
        <w:t>технічної освіти та підви</w:t>
      </w:r>
      <w:r w:rsidR="00E0045F">
        <w:rPr>
          <w:rFonts w:ascii="Times New Roman" w:eastAsia="Calibri" w:hAnsi="Times New Roman" w:cs="Tahoma"/>
          <w:sz w:val="28"/>
          <w:szCs w:val="28"/>
        </w:rPr>
        <w:t>щення  кваліфікації інженерно-</w:t>
      </w:r>
      <w:r w:rsidRPr="007F35C2">
        <w:rPr>
          <w:rFonts w:ascii="Times New Roman" w:eastAsia="Calibri" w:hAnsi="Times New Roman" w:cs="Tahoma"/>
          <w:sz w:val="28"/>
          <w:szCs w:val="28"/>
        </w:rPr>
        <w:t>педагогічних  працівників  у Хмельницькій</w:t>
      </w:r>
      <w:r w:rsidR="00E0045F">
        <w:rPr>
          <w:rFonts w:ascii="Times New Roman" w:eastAsia="Calibri" w:hAnsi="Times New Roman" w:cs="Tahoma"/>
          <w:sz w:val="28"/>
          <w:szCs w:val="28"/>
        </w:rPr>
        <w:t xml:space="preserve">  області до використання у ЗП(ПТ)</w:t>
      </w:r>
      <w:r w:rsidRPr="007F35C2">
        <w:rPr>
          <w:rFonts w:ascii="Times New Roman" w:eastAsia="Calibri" w:hAnsi="Times New Roman" w:cs="Tahoma"/>
          <w:sz w:val="28"/>
          <w:szCs w:val="28"/>
        </w:rPr>
        <w:t>О.</w:t>
      </w:r>
    </w:p>
    <w:p w:rsidR="007F35C2" w:rsidRPr="007F35C2" w:rsidRDefault="00E0045F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>- Схвалено до використання у ЗП(ПТ)О на засіданні науково-методичної ради науково-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методичного цен</w:t>
      </w:r>
      <w:r>
        <w:rPr>
          <w:rFonts w:ascii="Times New Roman" w:eastAsia="Calibri" w:hAnsi="Times New Roman" w:cs="Tahoma"/>
          <w:sz w:val="28"/>
          <w:szCs w:val="28"/>
        </w:rPr>
        <w:t>тру професійно-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технічної освіти  та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lastRenderedPageBreak/>
        <w:t>підв</w:t>
      </w:r>
      <w:r>
        <w:rPr>
          <w:rFonts w:ascii="Times New Roman" w:eastAsia="Calibri" w:hAnsi="Times New Roman" w:cs="Tahoma"/>
          <w:sz w:val="28"/>
          <w:szCs w:val="28"/>
        </w:rPr>
        <w:t>ищення кваліфікації інженерно-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педагогічних працівників у Хмельницькій області.</w:t>
      </w:r>
    </w:p>
    <w:p w:rsidR="007F35C2" w:rsidRPr="007F35C2" w:rsidRDefault="00E0045F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>- Робочий запит “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Первинна обробка сировини та приго</w:t>
      </w:r>
      <w:r>
        <w:rPr>
          <w:rFonts w:ascii="Times New Roman" w:eastAsia="Calibri" w:hAnsi="Times New Roman" w:cs="Tahoma"/>
          <w:sz w:val="28"/>
          <w:szCs w:val="28"/>
        </w:rPr>
        <w:t>тування напівфабрикатів (автор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 Фурман В.А.)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-</w:t>
      </w:r>
      <w:r w:rsidR="00FA569E">
        <w:rPr>
          <w:rFonts w:ascii="Times New Roman" w:eastAsia="Calibri" w:hAnsi="Times New Roman" w:cs="Tahoma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ahoma"/>
          <w:sz w:val="28"/>
          <w:szCs w:val="28"/>
        </w:rPr>
        <w:t>Методичні рекомендації щодо проведення конкурсу фахової майс</w:t>
      </w:r>
      <w:r w:rsidR="00FA569E">
        <w:rPr>
          <w:rFonts w:ascii="Times New Roman" w:eastAsia="Calibri" w:hAnsi="Times New Roman" w:cs="Tahoma"/>
          <w:sz w:val="28"/>
          <w:szCs w:val="28"/>
        </w:rPr>
        <w:t>терності серед учнів закладів П(ПТ)О з професії  “Тракторист-</w:t>
      </w:r>
      <w:r w:rsidRPr="007F35C2">
        <w:rPr>
          <w:rFonts w:ascii="Times New Roman" w:eastAsia="Calibri" w:hAnsi="Times New Roman" w:cs="Tahoma"/>
          <w:sz w:val="28"/>
          <w:szCs w:val="28"/>
        </w:rPr>
        <w:t>машиніст с/г виробництва ( автор Барабаш В.В.).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-</w:t>
      </w:r>
      <w:r w:rsidR="00FA569E">
        <w:rPr>
          <w:rFonts w:ascii="Times New Roman" w:eastAsia="Calibri" w:hAnsi="Times New Roman" w:cs="Tahoma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 Методичні рекомендації щодо виконання дипломної р</w:t>
      </w:r>
      <w:r w:rsidR="00FA569E">
        <w:rPr>
          <w:rFonts w:ascii="Times New Roman" w:eastAsia="Calibri" w:hAnsi="Times New Roman" w:cs="Tahoma"/>
          <w:sz w:val="28"/>
          <w:szCs w:val="28"/>
        </w:rPr>
        <w:t>оботи з професії “ Тракторист-</w:t>
      </w:r>
      <w:r w:rsidRPr="007F35C2">
        <w:rPr>
          <w:rFonts w:ascii="Times New Roman" w:eastAsia="Calibri" w:hAnsi="Times New Roman" w:cs="Tahoma"/>
          <w:sz w:val="28"/>
          <w:szCs w:val="28"/>
        </w:rPr>
        <w:t>машиніст с/г виробництва; слюсар з ремонту с\г  машин та устаткування” ( автор Барабаш В.В.)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Викладачі та майстри виробничого навчання  активно працювали на різних освітніх платформах з метою забезпечення якісного н</w:t>
      </w:r>
      <w:r w:rsidR="00FA569E">
        <w:rPr>
          <w:rFonts w:ascii="Times New Roman" w:eastAsia="Calibri" w:hAnsi="Times New Roman" w:cs="Tahoma"/>
          <w:sz w:val="28"/>
          <w:szCs w:val="28"/>
        </w:rPr>
        <w:t xml:space="preserve">авчання в умовах воєнного стану. 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Також майстром виробничого навчання Дударем П.А. узагальнено свій досвід роботи та подано статті до друку до </w:t>
      </w:r>
      <w:r w:rsidR="00FA569E">
        <w:rPr>
          <w:rFonts w:ascii="Times New Roman" w:eastAsia="Calibri" w:hAnsi="Times New Roman" w:cs="Tahoma"/>
          <w:sz w:val="28"/>
          <w:szCs w:val="28"/>
        </w:rPr>
        <w:t>науково — методичного віснику “</w:t>
      </w:r>
      <w:r w:rsidRPr="007F35C2">
        <w:rPr>
          <w:rFonts w:ascii="Times New Roman" w:eastAsia="Calibri" w:hAnsi="Times New Roman" w:cs="Tahoma"/>
          <w:sz w:val="28"/>
          <w:szCs w:val="28"/>
        </w:rPr>
        <w:t>Професійна освіта”.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Організація навчально-виховної діяльності ліцею здійснюється відповідно до Законів України «Про освіту», «Про професійну (професійно-технічну) освіту», Державної цільової програми національно-патріотичного виховання на період до 2025 року, Декларації «Про загальні засади державної молодіжної політики в Україні», Правил внутрішнього розпорядку Центру, Плану роботи на навчальний рік  (Розділ «Виховна робота») та інших нормативно-правових документів із врахуванням особливостей, зумовлених соціальними, політичними, культурними факторами в розвитку суспільства.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Основні напрями виховної роботи військово-патріотичне, громадянське, моральне, превентивне, художньо-естетичне, трудове, екологічне виховання, фізична підготовка здобувачів освіти.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У ліцеї працюють соціальний педагог та практичний психолог, які систематично  надають консультації здобувачам освіти та працівникам з актуальних питань. Починаючи з вересня проводяться анкетування першокурсників на визначення ступеня ризику.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lastRenderedPageBreak/>
        <w:tab/>
        <w:t>Для проживання здобувачів освіти є типовий гуртожиток , в якому проживало 73 особи.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         Всі здобувачі освіти, які потребують житла, забезпечуються повністю місцями для проживання.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У гуртожитку створена рада гуртожитку до складу якої входять кращі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 учні, які там проживають. На засіданнях рад розглядаються питанн</w:t>
      </w:r>
      <w:r w:rsidR="00235926">
        <w:rPr>
          <w:rFonts w:ascii="Times New Roman" w:eastAsia="Calibri" w:hAnsi="Times New Roman" w:cs="Tahoma"/>
          <w:sz w:val="28"/>
          <w:szCs w:val="28"/>
        </w:rPr>
        <w:t>я дотримання учнями санітарно-</w:t>
      </w:r>
      <w:r w:rsidRPr="007F35C2">
        <w:rPr>
          <w:rFonts w:ascii="Times New Roman" w:eastAsia="Calibri" w:hAnsi="Times New Roman" w:cs="Tahoma"/>
          <w:sz w:val="28"/>
          <w:szCs w:val="28"/>
        </w:rPr>
        <w:t>гігієнічних умов проживання, збереження державного майна, порушення правил проживання, організація дозвілля.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В навчальному закладі налагоджена робота учнівського</w:t>
      </w:r>
    </w:p>
    <w:p w:rsid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 самоврядування «АВАНГАРД», що є однією з умов залучення до громадської діяльності молоді.</w:t>
      </w:r>
    </w:p>
    <w:p w:rsidR="00235926" w:rsidRDefault="00235926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noProof/>
          <w:sz w:val="28"/>
          <w:szCs w:val="28"/>
          <w:lang w:val="ru-RU" w:eastAsia="ru-RU"/>
        </w:rPr>
        <w:drawing>
          <wp:inline distT="0" distB="0" distL="0" distR="0">
            <wp:extent cx="5400675" cy="243359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8526875_2078038195724996_298019774192021232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97" cy="24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32" w:rsidRPr="007F35C2" w:rsidRDefault="002A723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noProof/>
          <w:sz w:val="28"/>
          <w:szCs w:val="28"/>
          <w:lang w:val="ru-RU" w:eastAsia="ru-RU"/>
        </w:rPr>
        <w:drawing>
          <wp:inline distT="0" distB="0" distL="0" distR="0">
            <wp:extent cx="5429250" cy="24464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5069250_190845603878217_7385578318082182718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273" cy="24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Лідери учнівського самоврядування активно проводять волонтерську</w:t>
      </w:r>
    </w:p>
    <w:p w:rsidR="002A723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 роботу, приймають участь в екологічному русі, озеленені та прибиранні території рідного селища.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lastRenderedPageBreak/>
        <w:t>Учнівська Рада виносить на засідання стипендіальної комісії питання про нагородження кращих здобувачів освіти.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Учні навчального закладу протягом звітного періоду були активними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 xml:space="preserve"> учасниками усіх виховних заходів, які проводились обласним центром естетичного виховання у дистанційному режимі.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А саме:</w:t>
      </w:r>
    </w:p>
    <w:p w:rsidR="007F35C2" w:rsidRPr="00D023F1" w:rsidRDefault="007F35C2" w:rsidP="007F35C2">
      <w:pPr>
        <w:widowControl w:val="0"/>
        <w:numPr>
          <w:ilvl w:val="0"/>
          <w:numId w:val="4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Акція «Подаруй тепло солдату»</w:t>
      </w:r>
    </w:p>
    <w:p w:rsidR="00D023F1" w:rsidRDefault="00856620" w:rsidP="00D023F1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D5A5AD7" wp14:editId="3E5BECEE">
            <wp:simplePos x="0" y="0"/>
            <wp:positionH relativeFrom="column">
              <wp:posOffset>1672590</wp:posOffset>
            </wp:positionH>
            <wp:positionV relativeFrom="paragraph">
              <wp:posOffset>2513965</wp:posOffset>
            </wp:positionV>
            <wp:extent cx="3171825" cy="3724275"/>
            <wp:effectExtent l="0" t="0" r="952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1772886_1203401803632117_620585464234511018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3F1"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 wp14:anchorId="46C76284" wp14:editId="6A1B4A67">
            <wp:extent cx="3992213" cy="24288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3044152_1111749116887458_491798407969470406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80" cy="24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F1" w:rsidRPr="007F35C2" w:rsidRDefault="00D023F1" w:rsidP="00D023F1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Обласний заочний конкурс «Патріотичної естрадної пісні» </w:t>
      </w:r>
      <w:r w:rsidR="00D023F1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ІІІ місце</w:t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lastRenderedPageBreak/>
        <w:t>Обласний заочний конкурс «Поетичний зорепад»</w:t>
      </w:r>
    </w:p>
    <w:p w:rsidR="00D023F1" w:rsidRPr="00995C73" w:rsidRDefault="00181ABE" w:rsidP="00995C73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EF1F6C4" wp14:editId="2394AAAD">
            <wp:simplePos x="0" y="0"/>
            <wp:positionH relativeFrom="column">
              <wp:posOffset>1796415</wp:posOffset>
            </wp:positionH>
            <wp:positionV relativeFrom="paragraph">
              <wp:posOffset>678180</wp:posOffset>
            </wp:positionV>
            <wp:extent cx="2705100" cy="291592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4027661_1660156404403195_808496169296899240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Міжнародний </w:t>
      </w:r>
      <w:proofErr w:type="spellStart"/>
      <w:r w:rsidR="007F35C2" w:rsidRPr="007F35C2">
        <w:rPr>
          <w:rFonts w:ascii="Times New Roman" w:eastAsia="Calibri" w:hAnsi="Times New Roman" w:cs="Times New Roman"/>
          <w:sz w:val="28"/>
          <w:szCs w:val="28"/>
        </w:rPr>
        <w:t>двотуровий</w:t>
      </w:r>
      <w:proofErr w:type="spellEnd"/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 фестиваль мистецтв «</w:t>
      </w:r>
      <w:proofErr w:type="spellStart"/>
      <w:r w:rsidR="007F35C2" w:rsidRPr="007F35C2">
        <w:rPr>
          <w:rFonts w:ascii="Times New Roman" w:eastAsia="Calibri" w:hAnsi="Times New Roman" w:cs="Times New Roman"/>
          <w:sz w:val="28"/>
          <w:szCs w:val="28"/>
          <w:lang w:val="en-US"/>
        </w:rPr>
        <w:t>Yula</w:t>
      </w:r>
      <w:proofErr w:type="spellEnd"/>
      <w:r w:rsidR="007F35C2" w:rsidRPr="007F35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F35C2" w:rsidRPr="007F35C2">
        <w:rPr>
          <w:rFonts w:ascii="Times New Roman" w:eastAsia="Calibri" w:hAnsi="Times New Roman" w:cs="Times New Roman"/>
          <w:sz w:val="28"/>
          <w:szCs w:val="28"/>
          <w:lang w:val="en-US"/>
        </w:rPr>
        <w:t>Art</w:t>
      </w:r>
      <w:r w:rsidR="007F35C2" w:rsidRPr="007F35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F35C2" w:rsidRPr="007F35C2">
        <w:rPr>
          <w:rFonts w:ascii="Times New Roman" w:eastAsia="Calibri" w:hAnsi="Times New Roman" w:cs="Times New Roman"/>
          <w:sz w:val="28"/>
          <w:szCs w:val="28"/>
          <w:lang w:val="en-US"/>
        </w:rPr>
        <w:t>Fest</w:t>
      </w:r>
      <w:r w:rsidR="00A51775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3346D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 І місце</w:t>
      </w:r>
    </w:p>
    <w:p w:rsidR="007F35C2" w:rsidRPr="0097330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Хмельницький обласний конкурс читців «Магія слова» – прийняли участь</w:t>
      </w:r>
    </w:p>
    <w:p w:rsidR="00973302" w:rsidRPr="007F35C2" w:rsidRDefault="00973302" w:rsidP="00973302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4064794" cy="2238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_c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68" cy="22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DA6C91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>
        <w:rPr>
          <w:rFonts w:ascii="Times New Roman" w:eastAsia="Calibri" w:hAnsi="Times New Roman" w:cs="Times New Roman"/>
          <w:sz w:val="28"/>
          <w:szCs w:val="28"/>
        </w:rPr>
        <w:t>Марафон мистецьких ініціатив «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Голос миру» музичний відеоролик «Надії джерело», фотогалерея «Молодь, професія, досконалість» </w:t>
      </w:r>
      <w:r w:rsidR="0093346D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 прийняли участь</w:t>
      </w:r>
    </w:p>
    <w:p w:rsidR="00A2190D" w:rsidRPr="00224625" w:rsidRDefault="007F35C2" w:rsidP="00224625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Обласний заочний конкурс «Зимова фантазія» номінація «Атрибутика» —</w:t>
      </w:r>
      <w:r w:rsidR="00A51775">
        <w:rPr>
          <w:rFonts w:ascii="Times New Roman" w:eastAsia="Calibri" w:hAnsi="Times New Roman" w:cs="Times New Roman"/>
          <w:sz w:val="28"/>
          <w:szCs w:val="28"/>
        </w:rPr>
        <w:t xml:space="preserve"> Диплом ІІ ступеня</w:t>
      </w:r>
    </w:p>
    <w:p w:rsidR="007F35C2" w:rsidRPr="000514B1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Обласний пісенний </w:t>
      </w:r>
      <w:r w:rsidR="00A51775">
        <w:rPr>
          <w:rFonts w:ascii="Times New Roman" w:eastAsia="Calibri" w:hAnsi="Times New Roman" w:cs="Times New Roman"/>
          <w:sz w:val="28"/>
          <w:szCs w:val="28"/>
        </w:rPr>
        <w:t xml:space="preserve">конкурс «Різдвяний передзвін» </w:t>
      </w:r>
      <w:r w:rsidR="0093346D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ІІ місце</w:t>
      </w:r>
    </w:p>
    <w:p w:rsidR="000514B1" w:rsidRPr="007F35C2" w:rsidRDefault="000514B1" w:rsidP="000514B1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lastRenderedPageBreak/>
        <w:drawing>
          <wp:inline distT="0" distB="0" distL="0" distR="0">
            <wp:extent cx="3495675" cy="218470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406" cy="22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0D" w:rsidRPr="00A2190D" w:rsidRDefault="00A2190D" w:rsidP="00A2190D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7F35C2" w:rsidRPr="00F121EA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Акція «Солодке серце» </w:t>
      </w:r>
      <w:r w:rsidR="00D023F1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відправка продуктів харчування на фронт</w:t>
      </w:r>
    </w:p>
    <w:p w:rsidR="00A2190D" w:rsidRPr="00A2190D" w:rsidRDefault="00F121EA" w:rsidP="00A2190D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562350" cy="201577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3032663_895978204936593_626562961503595030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871" cy="201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0D" w:rsidRPr="00A2190D" w:rsidRDefault="00A2190D" w:rsidP="00A2190D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7F35C2" w:rsidRPr="00D75ECD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Міжнародний заочний конкурс «Весняне сузір’я» на підтримку ЗСУ пісня дует – ІІ місце</w:t>
      </w:r>
    </w:p>
    <w:p w:rsidR="00D75ECD" w:rsidRPr="007F35C2" w:rsidRDefault="00D75ECD" w:rsidP="00D75ECD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629025" cy="239878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3460970_225965346685330_974302044093049065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78" cy="24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Обласна виставка-конкурс «Диво-писанка» – Диплом ІІ ступ</w:t>
      </w:r>
      <w:bookmarkStart w:id="0" w:name="_GoBack"/>
      <w:bookmarkEnd w:id="0"/>
      <w:r w:rsidRPr="007F35C2">
        <w:rPr>
          <w:rFonts w:ascii="Times New Roman" w:eastAsia="Calibri" w:hAnsi="Times New Roman" w:cs="Times New Roman"/>
          <w:sz w:val="28"/>
          <w:szCs w:val="28"/>
        </w:rPr>
        <w:t>еню</w:t>
      </w:r>
    </w:p>
    <w:p w:rsidR="00C03396" w:rsidRPr="00995C73" w:rsidRDefault="00181ABE" w:rsidP="00995C73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3645272" wp14:editId="1ABBD414">
            <wp:simplePos x="0" y="0"/>
            <wp:positionH relativeFrom="column">
              <wp:posOffset>2377440</wp:posOffset>
            </wp:positionH>
            <wp:positionV relativeFrom="paragraph">
              <wp:posOffset>360680</wp:posOffset>
            </wp:positionV>
            <wp:extent cx="1571625" cy="2671763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_c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671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>Навчальни</w:t>
      </w:r>
      <w:r w:rsidR="00147BE6">
        <w:rPr>
          <w:rFonts w:ascii="Times New Roman" w:eastAsia="Calibri" w:hAnsi="Times New Roman" w:cs="Times New Roman"/>
          <w:sz w:val="28"/>
          <w:szCs w:val="28"/>
        </w:rPr>
        <w:t xml:space="preserve">й відеоролик з «Охорони праці» 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="00147B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>ІІІ  місце</w:t>
      </w:r>
    </w:p>
    <w:p w:rsidR="007F35C2" w:rsidRPr="00AB4A36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Обласний заочний конкурс «Це наша Україна» номінація «</w:t>
      </w:r>
      <w:proofErr w:type="spellStart"/>
      <w:r w:rsidRPr="007F35C2">
        <w:rPr>
          <w:rFonts w:ascii="Times New Roman" w:eastAsia="Calibri" w:hAnsi="Times New Roman" w:cs="Times New Roman"/>
          <w:sz w:val="28"/>
          <w:szCs w:val="28"/>
        </w:rPr>
        <w:t>Відеопрезентація</w:t>
      </w:r>
      <w:proofErr w:type="spellEnd"/>
      <w:r w:rsidRPr="007F35C2">
        <w:rPr>
          <w:rFonts w:ascii="Times New Roman" w:eastAsia="Calibri" w:hAnsi="Times New Roman" w:cs="Times New Roman"/>
          <w:sz w:val="28"/>
          <w:szCs w:val="28"/>
        </w:rPr>
        <w:t>» – ІІІ місце</w:t>
      </w:r>
    </w:p>
    <w:p w:rsidR="00AB4A36" w:rsidRPr="007F35C2" w:rsidRDefault="00AB4A36" w:rsidP="00AB4A36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248025" cy="2263269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ПЗ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123" cy="22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Обласний заочний конкурс народних інструментів  «На хвилях гармонії» </w:t>
      </w:r>
      <w:r w:rsidR="0093346D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ІІ  місце</w:t>
      </w:r>
    </w:p>
    <w:p w:rsidR="00BE26B5" w:rsidRPr="00BE26B5" w:rsidRDefault="007F35C2" w:rsidP="00BE26B5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Обласний заочний конкурс «Співоче Поділля», дует – Диплом ІІІ ступеню</w:t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Обласний заочний конкурс «Велика коляда» номінація «Автентичне виконання твору» – Диплом ІІ ступеню</w:t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Обласний заочний конкурс «Рай розвився – Син Божий народився» номінація «Атрибутика» – І місце</w:t>
      </w:r>
    </w:p>
    <w:p w:rsidR="007F35C2" w:rsidRPr="000A027E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Обласний молодіжний заочний конкурс газет «Нова преса» номінація «Краще репортажне відео» </w:t>
      </w:r>
      <w:r w:rsidR="0093346D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прийняли участь</w:t>
      </w:r>
    </w:p>
    <w:p w:rsidR="000A027E" w:rsidRPr="007F35C2" w:rsidRDefault="000A027E" w:rsidP="000A027E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lastRenderedPageBreak/>
        <w:drawing>
          <wp:inline distT="0" distB="0" distL="0" distR="0">
            <wp:extent cx="3181350" cy="2606232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ымянный_c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70" cy="26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Обласний заочний конкурс до 85</w:t>
      </w:r>
      <w:r w:rsidR="00F06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imes New Roman"/>
          <w:sz w:val="28"/>
          <w:szCs w:val="28"/>
        </w:rPr>
        <w:t>річчя Хмельницької області – диплом ІІІ ступеня</w:t>
      </w:r>
    </w:p>
    <w:p w:rsidR="007F35C2" w:rsidRPr="007F35C2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Творчий звіт по огляду самодіяльності :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Солісти – І місце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Солісти – І місце; ІІ місце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>Художнє читання – ІІІ місце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F35C2">
        <w:rPr>
          <w:rFonts w:ascii="Times New Roman" w:eastAsia="Calibri" w:hAnsi="Times New Roman" w:cs="Times New Roman"/>
          <w:sz w:val="28"/>
          <w:szCs w:val="28"/>
        </w:rPr>
        <w:tab/>
        <w:t>Хореографічний колектив – ІІІ місце.</w:t>
      </w:r>
    </w:p>
    <w:p w:rsidR="007F35C2" w:rsidRPr="006A04E0" w:rsidRDefault="00147BE6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>
        <w:rPr>
          <w:rFonts w:ascii="Times New Roman" w:eastAsia="Calibri" w:hAnsi="Times New Roman" w:cs="Times New Roman"/>
          <w:sz w:val="28"/>
          <w:szCs w:val="28"/>
        </w:rPr>
        <w:t>Спортивна акція Марафон-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>пробіг – «Рух – це здорово»</w:t>
      </w:r>
    </w:p>
    <w:p w:rsidR="0006172F" w:rsidRDefault="006A04E0" w:rsidP="0006172F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181350" cy="14335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ух-це-здорово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02" cy="14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2F" w:rsidRPr="0006172F" w:rsidRDefault="0006172F" w:rsidP="0006172F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7F35C2" w:rsidRPr="00C03F40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proofErr w:type="spellStart"/>
      <w:r w:rsidRPr="007F35C2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7F35C2">
        <w:rPr>
          <w:rFonts w:ascii="Times New Roman" w:eastAsia="Calibri" w:hAnsi="Times New Roman" w:cs="Times New Roman"/>
          <w:sz w:val="28"/>
          <w:szCs w:val="28"/>
        </w:rPr>
        <w:t>Профтехосвіта</w:t>
      </w:r>
      <w:proofErr w:type="spellEnd"/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в вишиванці»</w:t>
      </w:r>
    </w:p>
    <w:p w:rsidR="00C03F40" w:rsidRPr="007F35C2" w:rsidRDefault="00C03F40" w:rsidP="00C03F40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181350" cy="17161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05.Флешмоб-до-Дня-вишиванк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67" cy="17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BE" w:rsidRPr="00181ABE" w:rsidRDefault="00181ABE" w:rsidP="00181ABE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7F35C2" w:rsidRPr="00C03396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lastRenderedPageBreak/>
        <w:t>Перший</w:t>
      </w:r>
      <w:r w:rsidR="0093346D">
        <w:rPr>
          <w:rFonts w:ascii="Times New Roman" w:eastAsia="Calibri" w:hAnsi="Times New Roman" w:cs="Times New Roman"/>
          <w:sz w:val="28"/>
          <w:szCs w:val="28"/>
        </w:rPr>
        <w:t xml:space="preserve"> Всеукраїнський конкурс дитячо-</w:t>
      </w:r>
      <w:r w:rsidRPr="007F35C2">
        <w:rPr>
          <w:rFonts w:ascii="Times New Roman" w:eastAsia="Calibri" w:hAnsi="Times New Roman" w:cs="Times New Roman"/>
          <w:sz w:val="28"/>
          <w:szCs w:val="28"/>
        </w:rPr>
        <w:t>юнацької творчості,  присвячений пам’яті Т.</w:t>
      </w:r>
      <w:r w:rsidR="009334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imes New Roman"/>
          <w:sz w:val="28"/>
          <w:szCs w:val="28"/>
        </w:rPr>
        <w:t>Г.</w:t>
      </w:r>
      <w:r w:rsidR="009334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Шевченка «Думи мої  думи» </w:t>
      </w:r>
      <w:r w:rsidR="00F0649A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І місце та подяка викладачу</w:t>
      </w:r>
    </w:p>
    <w:p w:rsidR="0006172F" w:rsidRDefault="00A3195E" w:rsidP="0006172F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914775" cy="29362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6658149_591104149665381_9145284794941628118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730" cy="29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2F" w:rsidRPr="0006172F" w:rsidRDefault="0006172F" w:rsidP="0006172F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7F35C2" w:rsidRPr="004D7B29" w:rsidRDefault="007F35C2" w:rsidP="007F35C2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Calibri" w:eastAsia="Calibri" w:hAnsi="Calibri" w:cs="Tahoma"/>
        </w:rPr>
      </w:pP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Екологія «Грін </w:t>
      </w:r>
      <w:proofErr w:type="spellStart"/>
      <w:r w:rsidRPr="007F35C2">
        <w:rPr>
          <w:rFonts w:ascii="Times New Roman" w:eastAsia="Calibri" w:hAnsi="Times New Roman" w:cs="Times New Roman"/>
          <w:sz w:val="28"/>
          <w:szCs w:val="28"/>
        </w:rPr>
        <w:t>Спейс</w:t>
      </w:r>
      <w:proofErr w:type="spellEnd"/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F0649A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озеленення посадка </w:t>
      </w:r>
      <w:proofErr w:type="spellStart"/>
      <w:r w:rsidRPr="007F35C2">
        <w:rPr>
          <w:rFonts w:ascii="Times New Roman" w:eastAsia="Calibri" w:hAnsi="Times New Roman" w:cs="Times New Roman"/>
          <w:sz w:val="28"/>
          <w:szCs w:val="28"/>
        </w:rPr>
        <w:t>садженців</w:t>
      </w:r>
      <w:proofErr w:type="spellEnd"/>
      <w:r w:rsidRPr="007F35C2">
        <w:rPr>
          <w:rFonts w:ascii="Times New Roman" w:eastAsia="Calibri" w:hAnsi="Times New Roman" w:cs="Times New Roman"/>
          <w:sz w:val="28"/>
          <w:szCs w:val="28"/>
        </w:rPr>
        <w:t xml:space="preserve">  фруктових дерев</w:t>
      </w:r>
    </w:p>
    <w:p w:rsidR="00181ABE" w:rsidRDefault="004D7B29" w:rsidP="00181ABE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  <w:r>
        <w:rPr>
          <w:rFonts w:ascii="Calibri" w:eastAsia="Calibri" w:hAnsi="Calibri" w:cs="Tahoma"/>
          <w:noProof/>
          <w:lang w:val="ru-RU" w:eastAsia="ru-RU"/>
        </w:rPr>
        <w:drawing>
          <wp:inline distT="0" distB="0" distL="0" distR="0">
            <wp:extent cx="3971925" cy="178978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ГС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836" cy="18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73" w:rsidRPr="00995C73" w:rsidRDefault="00995C73" w:rsidP="00181ABE">
      <w:pPr>
        <w:widowControl w:val="0"/>
        <w:suppressAutoHyphens/>
        <w:autoSpaceDN w:val="0"/>
        <w:spacing w:after="0" w:line="360" w:lineRule="auto"/>
        <w:ind w:left="1635"/>
        <w:jc w:val="both"/>
        <w:textAlignment w:val="baseline"/>
        <w:rPr>
          <w:rFonts w:ascii="Calibri" w:eastAsia="Calibri" w:hAnsi="Calibri" w:cs="Tahoma"/>
        </w:rPr>
      </w:pPr>
    </w:p>
    <w:p w:rsidR="00B9476D" w:rsidRPr="00484BFC" w:rsidRDefault="00484BFC" w:rsidP="00484BFC">
      <w:pPr>
        <w:widowControl w:val="0"/>
        <w:numPr>
          <w:ilvl w:val="0"/>
          <w:numId w:val="1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4091AA" wp14:editId="3C20D73D">
            <wp:simplePos x="0" y="0"/>
            <wp:positionH relativeFrom="column">
              <wp:posOffset>2463165</wp:posOffset>
            </wp:positionH>
            <wp:positionV relativeFrom="paragraph">
              <wp:posOffset>665480</wp:posOffset>
            </wp:positionV>
            <wp:extent cx="2209800" cy="278892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кція-Ми-поруч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Участь в акції «Разом до перемоги Хмельниччина» </w:t>
      </w:r>
      <w:r w:rsidR="00F0649A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="007F35C2" w:rsidRPr="007F35C2">
        <w:rPr>
          <w:rFonts w:ascii="Times New Roman" w:eastAsia="Calibri" w:hAnsi="Times New Roman" w:cs="Times New Roman"/>
          <w:sz w:val="28"/>
          <w:szCs w:val="28"/>
        </w:rPr>
        <w:t xml:space="preserve"> приготували 300 пасок для захисників України.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Основою виховної роботи була і є робота в групі. Педагогічний колектив багато уваги приділяє індивідуальній роботі із здобувачами освіти, а також працює над розкриттям особливостей і індивідуальності кожного здобувача освіти, його творчого потенціалу.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Особливу увагу педагог</w:t>
      </w:r>
      <w:r w:rsidR="00F0649A">
        <w:rPr>
          <w:rFonts w:ascii="Times New Roman" w:eastAsia="Calibri" w:hAnsi="Times New Roman" w:cs="Tahoma"/>
          <w:sz w:val="28"/>
          <w:szCs w:val="28"/>
        </w:rPr>
        <w:t>ічний колектив приділяє дітям-</w:t>
      </w:r>
      <w:r w:rsidRPr="007F35C2">
        <w:rPr>
          <w:rFonts w:ascii="Times New Roman" w:eastAsia="Calibri" w:hAnsi="Times New Roman" w:cs="Tahoma"/>
          <w:sz w:val="28"/>
          <w:szCs w:val="28"/>
        </w:rPr>
        <w:t>сиротам, напівсиротам, дітям з позбавлених сімей, інвалідам.</w:t>
      </w:r>
    </w:p>
    <w:p w:rsidR="007F35C2" w:rsidRPr="007F35C2" w:rsidRDefault="00F0649A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ab/>
        <w:t>Учні із числа дітей-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сиріт та дітей позбавлених батьківського піклування забезпечені гарячим харчуванням у їдальні ліцею, всі передбачені нормативною базою виплати проводяться вчасно і в повному обсязі.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 xml:space="preserve"> У 2022 році під урожай 2023 року на полях навчального закладу засіяно озимої пшениці </w:t>
      </w:r>
      <w:r w:rsidR="00F0649A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14 га, сої </w:t>
      </w:r>
      <w:r w:rsidR="00F0649A" w:rsidRPr="007F35C2">
        <w:rPr>
          <w:rFonts w:ascii="Times New Roman" w:eastAsia="Calibri" w:hAnsi="Times New Roman" w:cs="Times New Roman"/>
          <w:sz w:val="28"/>
          <w:szCs w:val="28"/>
        </w:rPr>
        <w:t>–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 6,5 га.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Н</w:t>
      </w:r>
      <w:r w:rsidR="00F0649A">
        <w:rPr>
          <w:rFonts w:ascii="Times New Roman" w:eastAsia="Calibri" w:hAnsi="Times New Roman" w:cs="Tahoma"/>
          <w:sz w:val="28"/>
          <w:szCs w:val="28"/>
        </w:rPr>
        <w:t>авчальний заклад протягом 2022-</w:t>
      </w:r>
      <w:r w:rsidRPr="007F35C2">
        <w:rPr>
          <w:rFonts w:ascii="Times New Roman" w:eastAsia="Calibri" w:hAnsi="Times New Roman" w:cs="Tahoma"/>
          <w:sz w:val="28"/>
          <w:szCs w:val="28"/>
        </w:rPr>
        <w:t>2023 н.</w:t>
      </w:r>
      <w:r w:rsidR="00F0649A">
        <w:rPr>
          <w:rFonts w:ascii="Times New Roman" w:eastAsia="Calibri" w:hAnsi="Times New Roman" w:cs="Tahoma"/>
          <w:sz w:val="28"/>
          <w:szCs w:val="28"/>
        </w:rPr>
        <w:t xml:space="preserve"> </w:t>
      </w:r>
      <w:r w:rsidRPr="007F35C2">
        <w:rPr>
          <w:rFonts w:ascii="Times New Roman" w:eastAsia="Calibri" w:hAnsi="Times New Roman" w:cs="Tahoma"/>
          <w:sz w:val="28"/>
          <w:szCs w:val="28"/>
        </w:rPr>
        <w:t xml:space="preserve">р. фінансувався за рахунок освітньої субвенції, обласного  бюджету. Фінансування із освітньої субвенції складало 1560275 грн. Із обласного бюджету 9363973 грн., а також видатків, пов’язаних з ВПО у зв’язку із введенням воєнного стану 134163 грн 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Позабюджетні надходження склали 616167 грн. благодійна допомога – 101637 грн. Основним джерелом яких є виробнича діяльність та надання платних освітніх послуг.</w:t>
      </w:r>
    </w:p>
    <w:p w:rsidR="007F35C2" w:rsidRPr="007F35C2" w:rsidRDefault="00F0649A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lastRenderedPageBreak/>
        <w:tab/>
        <w:t>Фінансово-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господарська діяльність ліцею здійснюється з метою</w:t>
      </w:r>
      <w:r>
        <w:rPr>
          <w:rFonts w:ascii="Times New Roman" w:eastAsia="Calibri" w:hAnsi="Times New Roman" w:cs="Tahoma"/>
          <w:sz w:val="28"/>
          <w:szCs w:val="28"/>
        </w:rPr>
        <w:t xml:space="preserve"> покращення умов навчально-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виробничої роботи згідно чинного законодавства. Заборгованості по оплаті праці, стипендії, сплаті за спожиті комунальні послуги за звітний період відсутні.</w:t>
      </w:r>
    </w:p>
    <w:p w:rsidR="007F35C2" w:rsidRPr="007F35C2" w:rsidRDefault="00F0649A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ab/>
        <w:t>Протягом 2022-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2023 н.</w:t>
      </w:r>
      <w:r>
        <w:rPr>
          <w:rFonts w:ascii="Times New Roman" w:eastAsia="Calibri" w:hAnsi="Times New Roman" w:cs="Tahoma"/>
          <w:sz w:val="28"/>
          <w:szCs w:val="28"/>
        </w:rPr>
        <w:t xml:space="preserve"> 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р. своєчасно сплачувались податки та платежі до бюджету. Своєчасно складався та затверджувався кошторис доходів та видатків навчального закладу. Адміністрацією ліцею своєчасно здавалися звіти, виконувались доручення Департаменту освіти і науки, подавалась інформація на запити контролюючих органів. Порушень при здачі звітності не встановлено.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Пріоритетним залишається в  Чорноострівському ліцеї збереження життя та здоров’я учасників трудової діяльності. В ліцеї створені здорові і безпечні умови для навчання та праці трудового колективу, облаштовано найпростіше укриття, створено оптимальний режим роботи і навчання тим самим забезпечується попередження травматизму.</w:t>
      </w:r>
    </w:p>
    <w:p w:rsidR="007F35C2" w:rsidRPr="007F35C2" w:rsidRDefault="00F0649A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>
        <w:rPr>
          <w:rFonts w:ascii="Times New Roman" w:eastAsia="Calibri" w:hAnsi="Times New Roman" w:cs="Tahoma"/>
          <w:sz w:val="28"/>
          <w:szCs w:val="28"/>
        </w:rPr>
        <w:tab/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 xml:space="preserve">Протягом звітного періоду випадків </w:t>
      </w:r>
      <w:r>
        <w:rPr>
          <w:rFonts w:ascii="Times New Roman" w:eastAsia="Calibri" w:hAnsi="Times New Roman" w:cs="Tahoma"/>
          <w:sz w:val="28"/>
          <w:szCs w:val="28"/>
        </w:rPr>
        <w:t>травматизму під час навчально-</w:t>
      </w:r>
      <w:r w:rsidR="007F35C2" w:rsidRPr="007F35C2">
        <w:rPr>
          <w:rFonts w:ascii="Times New Roman" w:eastAsia="Calibri" w:hAnsi="Times New Roman" w:cs="Tahoma"/>
          <w:sz w:val="28"/>
          <w:szCs w:val="28"/>
        </w:rPr>
        <w:t>виховного процесу серед учнів та працівників не було.</w:t>
      </w:r>
    </w:p>
    <w:p w:rsidR="007F35C2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ab/>
        <w:t>В навчальному закладі створені належні умови для організації навчально виховного процесу та успішного оволодіння обраними здобувачами освіти професіями.</w:t>
      </w:r>
    </w:p>
    <w:p w:rsidR="00434227" w:rsidRPr="007F35C2" w:rsidRDefault="007F35C2" w:rsidP="007F35C2">
      <w:p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ahoma"/>
          <w:sz w:val="28"/>
          <w:szCs w:val="28"/>
        </w:rPr>
      </w:pPr>
      <w:r w:rsidRPr="007F35C2">
        <w:rPr>
          <w:rFonts w:ascii="Times New Roman" w:eastAsia="Calibri" w:hAnsi="Times New Roman" w:cs="Tahoma"/>
          <w:sz w:val="28"/>
          <w:szCs w:val="28"/>
        </w:rPr>
        <w:t>Велика подяка трудовому колективу ліцею за віддану працю, сумлінне виконання своїх обов’язків, оптимізм у такий непростий для нашої країни час.</w:t>
      </w:r>
    </w:p>
    <w:sectPr w:rsidR="00434227" w:rsidRPr="007F35C2" w:rsidSect="00AA22B4">
      <w:pgSz w:w="11906" w:h="16838"/>
      <w:pgMar w:top="1134" w:right="851" w:bottom="851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4101B"/>
    <w:multiLevelType w:val="multilevel"/>
    <w:tmpl w:val="3C7609CC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81F92"/>
    <w:multiLevelType w:val="multilevel"/>
    <w:tmpl w:val="C2D60130"/>
    <w:styleLink w:val="WWNum1"/>
    <w:lvl w:ilvl="0"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  <w:sz w:val="24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C2"/>
    <w:rsid w:val="000514B1"/>
    <w:rsid w:val="0006172F"/>
    <w:rsid w:val="000A027E"/>
    <w:rsid w:val="001031D3"/>
    <w:rsid w:val="00147BE6"/>
    <w:rsid w:val="00181ABE"/>
    <w:rsid w:val="001B684B"/>
    <w:rsid w:val="001C6B0A"/>
    <w:rsid w:val="00224625"/>
    <w:rsid w:val="00235926"/>
    <w:rsid w:val="00251497"/>
    <w:rsid w:val="00262265"/>
    <w:rsid w:val="002A7232"/>
    <w:rsid w:val="00434227"/>
    <w:rsid w:val="00484BFC"/>
    <w:rsid w:val="004D7B29"/>
    <w:rsid w:val="00665506"/>
    <w:rsid w:val="006A04E0"/>
    <w:rsid w:val="006C41D8"/>
    <w:rsid w:val="007F35C2"/>
    <w:rsid w:val="00805615"/>
    <w:rsid w:val="00856620"/>
    <w:rsid w:val="0093346D"/>
    <w:rsid w:val="00973302"/>
    <w:rsid w:val="00995C73"/>
    <w:rsid w:val="00A2190D"/>
    <w:rsid w:val="00A25666"/>
    <w:rsid w:val="00A3195E"/>
    <w:rsid w:val="00A51775"/>
    <w:rsid w:val="00AB3BF5"/>
    <w:rsid w:val="00AB4A36"/>
    <w:rsid w:val="00B45AF6"/>
    <w:rsid w:val="00B9476D"/>
    <w:rsid w:val="00BB61FF"/>
    <w:rsid w:val="00BD2362"/>
    <w:rsid w:val="00BE26B5"/>
    <w:rsid w:val="00C03396"/>
    <w:rsid w:val="00C03F40"/>
    <w:rsid w:val="00CB11CF"/>
    <w:rsid w:val="00CB1736"/>
    <w:rsid w:val="00D023F1"/>
    <w:rsid w:val="00D3454E"/>
    <w:rsid w:val="00D36DAF"/>
    <w:rsid w:val="00D75ECD"/>
    <w:rsid w:val="00DA6C91"/>
    <w:rsid w:val="00E0045F"/>
    <w:rsid w:val="00E01DF6"/>
    <w:rsid w:val="00EB2619"/>
    <w:rsid w:val="00EB4DF6"/>
    <w:rsid w:val="00EC7E41"/>
    <w:rsid w:val="00F0649A"/>
    <w:rsid w:val="00F121EA"/>
    <w:rsid w:val="00F51435"/>
    <w:rsid w:val="00FA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FD3A"/>
  <w15:chartTrackingRefBased/>
  <w15:docId w15:val="{9491EE83-A7A3-4DC7-8283-39F25AB8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1">
    <w:name w:val="WWNum1"/>
    <w:basedOn w:val="a2"/>
    <w:rsid w:val="007F35C2"/>
    <w:pPr>
      <w:numPr>
        <w:numId w:val="1"/>
      </w:numPr>
    </w:pPr>
  </w:style>
  <w:style w:type="numbering" w:customStyle="1" w:styleId="WWNum2">
    <w:name w:val="WWNum2"/>
    <w:basedOn w:val="a2"/>
    <w:rsid w:val="007F35C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53</cp:revision>
  <dcterms:created xsi:type="dcterms:W3CDTF">2023-06-30T06:59:00Z</dcterms:created>
  <dcterms:modified xsi:type="dcterms:W3CDTF">2023-07-03T16:02:00Z</dcterms:modified>
</cp:coreProperties>
</file>